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29C" w:rsidRPr="003C41E9" w:rsidRDefault="009E629C" w:rsidP="009E629C">
      <w:pPr>
        <w:pStyle w:val="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>
        <w:rPr>
          <w:b/>
          <w:szCs w:val="28"/>
        </w:rPr>
        <w:t xml:space="preserve">                                                                      </w:t>
      </w:r>
      <w:r w:rsidRPr="003C41E9">
        <w:rPr>
          <w:rFonts w:ascii="Times New Roman" w:hAnsi="Times New Roman" w:cs="Times New Roman"/>
          <w:sz w:val="24"/>
          <w:szCs w:val="24"/>
        </w:rPr>
        <w:t>Приложение</w:t>
      </w:r>
      <w:r w:rsidRPr="00DD6FFA">
        <w:rPr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 w:rsidRPr="00DD6FFA">
        <w:rPr>
          <w:sz w:val="24"/>
          <w:szCs w:val="24"/>
        </w:rPr>
        <w:t xml:space="preserve"> </w:t>
      </w:r>
    </w:p>
    <w:p w:rsidR="009E629C" w:rsidRPr="00DD6FFA" w:rsidRDefault="009E629C" w:rsidP="009E629C">
      <w:pPr>
        <w:pStyle w:val="Iaey"/>
        <w:ind w:left="5670" w:firstLine="0"/>
        <w:jc w:val="left"/>
        <w:rPr>
          <w:sz w:val="24"/>
          <w:szCs w:val="24"/>
        </w:rPr>
      </w:pPr>
      <w:r w:rsidRPr="00DD6FFA">
        <w:rPr>
          <w:sz w:val="24"/>
          <w:szCs w:val="24"/>
        </w:rPr>
        <w:t>к приказу Министерства</w:t>
      </w:r>
    </w:p>
    <w:p w:rsidR="009E629C" w:rsidRPr="00DD6FFA" w:rsidRDefault="009E629C" w:rsidP="009E629C">
      <w:pPr>
        <w:pStyle w:val="Iaey"/>
        <w:ind w:left="5670" w:firstLine="0"/>
        <w:jc w:val="left"/>
        <w:rPr>
          <w:sz w:val="24"/>
          <w:szCs w:val="24"/>
        </w:rPr>
      </w:pPr>
      <w:r w:rsidRPr="00DD6FFA">
        <w:rPr>
          <w:sz w:val="24"/>
          <w:szCs w:val="24"/>
        </w:rPr>
        <w:t>образования Республики Мордовия</w:t>
      </w:r>
    </w:p>
    <w:p w:rsidR="00BC33DC" w:rsidRDefault="00BC33DC" w:rsidP="00BC33DC">
      <w:pPr>
        <w:pStyle w:val="Iaey"/>
        <w:ind w:left="567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от 20.04.2026г. № 458-ОД                                       </w:t>
      </w:r>
    </w:p>
    <w:p w:rsidR="00AF6FE2" w:rsidRDefault="00AF6FE2" w:rsidP="00AF6FE2">
      <w:pPr>
        <w:pStyle w:val="Iaey"/>
        <w:ind w:left="567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E629C" w:rsidRDefault="009E629C" w:rsidP="009E629C">
      <w:pPr>
        <w:pStyle w:val="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Pr="008621D1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9E629C" w:rsidRDefault="009E629C" w:rsidP="009E629C">
      <w:pPr>
        <w:pStyle w:val="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р</w:t>
      </w:r>
      <w:r w:rsidRPr="008621D1">
        <w:rPr>
          <w:rFonts w:ascii="Times New Roman" w:hAnsi="Times New Roman" w:cs="Times New Roman"/>
          <w:b/>
          <w:sz w:val="28"/>
          <w:szCs w:val="28"/>
        </w:rPr>
        <w:t>еспу</w:t>
      </w:r>
      <w:r>
        <w:rPr>
          <w:rFonts w:ascii="Times New Roman" w:hAnsi="Times New Roman" w:cs="Times New Roman"/>
          <w:b/>
          <w:sz w:val="28"/>
          <w:szCs w:val="28"/>
        </w:rPr>
        <w:t xml:space="preserve">бликанской конкурсной комиссии </w:t>
      </w:r>
      <w:r w:rsidRPr="008621D1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реализации</w:t>
      </w:r>
      <w:r w:rsidRPr="00707C14">
        <w:rPr>
          <w:rFonts w:ascii="Times New Roman" w:hAnsi="Times New Roman" w:cs="Times New Roman"/>
          <w:b/>
          <w:sz w:val="28"/>
          <w:szCs w:val="28"/>
        </w:rPr>
        <w:t xml:space="preserve"> конкурса на получение </w:t>
      </w:r>
      <w:r>
        <w:rPr>
          <w:rFonts w:ascii="Times New Roman" w:hAnsi="Times New Roman" w:cs="Times New Roman"/>
          <w:b/>
          <w:sz w:val="28"/>
          <w:szCs w:val="28"/>
        </w:rPr>
        <w:t>премии</w:t>
      </w:r>
      <w:r w:rsidRPr="00707C14">
        <w:rPr>
          <w:rFonts w:ascii="Times New Roman" w:hAnsi="Times New Roman" w:cs="Times New Roman"/>
          <w:b/>
          <w:sz w:val="28"/>
          <w:szCs w:val="28"/>
        </w:rPr>
        <w:t xml:space="preserve"> Главы Республики Мордовия в области образования </w:t>
      </w:r>
      <w:r>
        <w:rPr>
          <w:rFonts w:ascii="Times New Roman" w:hAnsi="Times New Roman" w:cs="Times New Roman"/>
          <w:b/>
          <w:sz w:val="28"/>
          <w:szCs w:val="28"/>
        </w:rPr>
        <w:t>лучшими учителями общеобразовательных организаций Республики Мордовия</w:t>
      </w:r>
    </w:p>
    <w:p w:rsidR="009E629C" w:rsidRDefault="009E629C" w:rsidP="009E629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29C" w:rsidRPr="008621D1" w:rsidRDefault="009E629C" w:rsidP="009E629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21D1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21D1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9E629C" w:rsidRPr="008621D1" w:rsidRDefault="009E629C" w:rsidP="009E62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1D1">
        <w:rPr>
          <w:rFonts w:ascii="Times New Roman" w:hAnsi="Times New Roman" w:cs="Times New Roman"/>
          <w:sz w:val="28"/>
          <w:szCs w:val="28"/>
        </w:rPr>
        <w:t xml:space="preserve">1.1. Республиканская конкурсная комиссия по конкурсному отбору лучших учителей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организаций Республики Мордовия </w:t>
      </w:r>
      <w:r w:rsidRPr="008621D1">
        <w:rPr>
          <w:rFonts w:ascii="Times New Roman" w:hAnsi="Times New Roman" w:cs="Times New Roman"/>
          <w:sz w:val="28"/>
          <w:szCs w:val="28"/>
        </w:rPr>
        <w:t>(далее – Претендент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8621D1">
        <w:rPr>
          <w:rFonts w:ascii="Times New Roman" w:hAnsi="Times New Roman" w:cs="Times New Roman"/>
          <w:sz w:val="28"/>
          <w:szCs w:val="28"/>
        </w:rPr>
        <w:t xml:space="preserve"> </w:t>
      </w:r>
      <w:r w:rsidRPr="00BE554C">
        <w:rPr>
          <w:rFonts w:ascii="Times New Roman" w:hAnsi="Times New Roman" w:cs="Times New Roman"/>
          <w:sz w:val="28"/>
          <w:szCs w:val="28"/>
        </w:rPr>
        <w:t xml:space="preserve">в рамках проведения конкурса на получение </w:t>
      </w:r>
      <w:r>
        <w:rPr>
          <w:rFonts w:ascii="Times New Roman" w:hAnsi="Times New Roman" w:cs="Times New Roman"/>
          <w:sz w:val="28"/>
          <w:szCs w:val="28"/>
        </w:rPr>
        <w:t>премии</w:t>
      </w:r>
      <w:r w:rsidRPr="00BE554C">
        <w:rPr>
          <w:rFonts w:ascii="Times New Roman" w:hAnsi="Times New Roman" w:cs="Times New Roman"/>
          <w:sz w:val="28"/>
          <w:szCs w:val="28"/>
        </w:rPr>
        <w:t xml:space="preserve"> Главы Республики Мордовия в области образования </w:t>
      </w:r>
      <w:r w:rsidRPr="008621D1">
        <w:rPr>
          <w:rFonts w:ascii="Times New Roman" w:hAnsi="Times New Roman" w:cs="Times New Roman"/>
          <w:sz w:val="28"/>
          <w:szCs w:val="28"/>
        </w:rPr>
        <w:t xml:space="preserve">(далее – Комиссия) создается Министерством образования Республики Мордовия как технический орган реализации </w:t>
      </w:r>
      <w:r>
        <w:rPr>
          <w:rFonts w:ascii="Times New Roman" w:hAnsi="Times New Roman" w:cs="Times New Roman"/>
          <w:sz w:val="28"/>
          <w:szCs w:val="28"/>
        </w:rPr>
        <w:t>конкурса</w:t>
      </w:r>
      <w:r w:rsidRPr="008621D1">
        <w:rPr>
          <w:rFonts w:ascii="Times New Roman" w:hAnsi="Times New Roman" w:cs="Times New Roman"/>
          <w:sz w:val="28"/>
          <w:szCs w:val="28"/>
        </w:rPr>
        <w:t>.</w:t>
      </w:r>
    </w:p>
    <w:p w:rsidR="009E629C" w:rsidRPr="008621D1" w:rsidRDefault="009E629C" w:rsidP="009E62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1D1">
        <w:rPr>
          <w:rFonts w:ascii="Times New Roman" w:hAnsi="Times New Roman" w:cs="Times New Roman"/>
          <w:sz w:val="28"/>
          <w:szCs w:val="28"/>
        </w:rPr>
        <w:t xml:space="preserve">1.2. В своей деятельности Комиссия руководствуется действующим законодательством Российской Федерации и действующим законодательством Республики Мордовия, нормативными правовыми актами по реализации </w:t>
      </w:r>
      <w:r w:rsidRPr="00BE554C">
        <w:rPr>
          <w:rFonts w:ascii="Times New Roman" w:hAnsi="Times New Roman" w:cs="Times New Roman"/>
          <w:sz w:val="28"/>
          <w:szCs w:val="28"/>
        </w:rPr>
        <w:t xml:space="preserve">конкурсного отбора на получение </w:t>
      </w:r>
      <w:r>
        <w:rPr>
          <w:rFonts w:ascii="Times New Roman" w:hAnsi="Times New Roman" w:cs="Times New Roman"/>
          <w:sz w:val="28"/>
          <w:szCs w:val="28"/>
        </w:rPr>
        <w:t>премии</w:t>
      </w:r>
      <w:r w:rsidRPr="00BE554C">
        <w:rPr>
          <w:rFonts w:ascii="Times New Roman" w:hAnsi="Times New Roman" w:cs="Times New Roman"/>
          <w:sz w:val="28"/>
          <w:szCs w:val="28"/>
        </w:rPr>
        <w:t xml:space="preserve"> Главы Республики Мордовия в области образования</w:t>
      </w:r>
      <w:r w:rsidRPr="00707C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21D1">
        <w:rPr>
          <w:rFonts w:ascii="Times New Roman" w:hAnsi="Times New Roman" w:cs="Times New Roman"/>
          <w:sz w:val="28"/>
          <w:szCs w:val="28"/>
        </w:rPr>
        <w:t xml:space="preserve">(далее – </w:t>
      </w:r>
      <w:r>
        <w:rPr>
          <w:rFonts w:ascii="Times New Roman" w:hAnsi="Times New Roman" w:cs="Times New Roman"/>
          <w:sz w:val="28"/>
          <w:szCs w:val="28"/>
        </w:rPr>
        <w:t>Конкурс</w:t>
      </w:r>
      <w:r w:rsidRPr="008621D1">
        <w:rPr>
          <w:rFonts w:ascii="Times New Roman" w:hAnsi="Times New Roman" w:cs="Times New Roman"/>
          <w:sz w:val="28"/>
          <w:szCs w:val="28"/>
        </w:rPr>
        <w:t>), а также настоящим Положением.</w:t>
      </w:r>
    </w:p>
    <w:p w:rsidR="009E629C" w:rsidRPr="008621D1" w:rsidRDefault="009E629C" w:rsidP="009E62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1D1">
        <w:rPr>
          <w:rFonts w:ascii="Times New Roman" w:hAnsi="Times New Roman" w:cs="Times New Roman"/>
          <w:sz w:val="28"/>
          <w:szCs w:val="28"/>
        </w:rPr>
        <w:t>1.3. Комиссия строит свою деятельность на принципах гласности и открытости.</w:t>
      </w:r>
    </w:p>
    <w:p w:rsidR="009E629C" w:rsidRPr="008621D1" w:rsidRDefault="009E629C" w:rsidP="009E62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629C" w:rsidRPr="008621D1" w:rsidRDefault="009E629C" w:rsidP="009E62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21D1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21D1">
        <w:rPr>
          <w:rFonts w:ascii="Times New Roman" w:hAnsi="Times New Roman" w:cs="Times New Roman"/>
          <w:b/>
          <w:sz w:val="28"/>
          <w:szCs w:val="28"/>
        </w:rPr>
        <w:t>Функции Комиссии</w:t>
      </w:r>
    </w:p>
    <w:p w:rsidR="009E629C" w:rsidRPr="008621D1" w:rsidRDefault="009E629C" w:rsidP="009E62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1D1">
        <w:rPr>
          <w:rFonts w:ascii="Times New Roman" w:hAnsi="Times New Roman" w:cs="Times New Roman"/>
          <w:sz w:val="28"/>
          <w:szCs w:val="28"/>
        </w:rPr>
        <w:t xml:space="preserve"> 2.1.</w:t>
      </w:r>
      <w:r w:rsidR="007201BD">
        <w:rPr>
          <w:rFonts w:ascii="Times New Roman" w:hAnsi="Times New Roman" w:cs="Times New Roman"/>
          <w:sz w:val="28"/>
          <w:szCs w:val="28"/>
        </w:rPr>
        <w:t xml:space="preserve"> </w:t>
      </w:r>
      <w:r w:rsidRPr="008621D1">
        <w:rPr>
          <w:rFonts w:ascii="Times New Roman" w:hAnsi="Times New Roman" w:cs="Times New Roman"/>
          <w:sz w:val="28"/>
          <w:szCs w:val="28"/>
        </w:rPr>
        <w:t>Комиссия выполняет следующие функции:</w:t>
      </w:r>
    </w:p>
    <w:p w:rsidR="009E629C" w:rsidRPr="008621D1" w:rsidRDefault="009E629C" w:rsidP="009E629C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8621D1">
        <w:rPr>
          <w:rFonts w:ascii="Times New Roman" w:hAnsi="Times New Roman" w:cs="Times New Roman"/>
          <w:sz w:val="28"/>
          <w:szCs w:val="28"/>
        </w:rPr>
        <w:t>- сбор заявок участников конкурсов, регистрация конкурсной документации</w:t>
      </w:r>
      <w:r w:rsidR="007201BD">
        <w:rPr>
          <w:rFonts w:ascii="Times New Roman" w:hAnsi="Times New Roman" w:cs="Times New Roman"/>
          <w:sz w:val="28"/>
          <w:szCs w:val="28"/>
        </w:rPr>
        <w:t>;</w:t>
      </w:r>
    </w:p>
    <w:p w:rsidR="009E629C" w:rsidRPr="008621D1" w:rsidRDefault="009E629C" w:rsidP="009E629C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8621D1">
        <w:rPr>
          <w:rFonts w:ascii="Times New Roman" w:hAnsi="Times New Roman" w:cs="Times New Roman"/>
          <w:sz w:val="28"/>
          <w:szCs w:val="28"/>
        </w:rPr>
        <w:t>- проведение технической экспертизы заявок по критери</w:t>
      </w:r>
      <w:r w:rsidR="007201BD">
        <w:rPr>
          <w:rFonts w:ascii="Times New Roman" w:hAnsi="Times New Roman" w:cs="Times New Roman"/>
          <w:sz w:val="28"/>
          <w:szCs w:val="28"/>
        </w:rPr>
        <w:t>ям участия;</w:t>
      </w:r>
    </w:p>
    <w:p w:rsidR="009E629C" w:rsidRPr="008621D1" w:rsidRDefault="009E629C" w:rsidP="009E629C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8621D1">
        <w:rPr>
          <w:rFonts w:ascii="Times New Roman" w:hAnsi="Times New Roman" w:cs="Times New Roman"/>
          <w:sz w:val="28"/>
          <w:szCs w:val="28"/>
        </w:rPr>
        <w:t>- подготовка общественных эк</w:t>
      </w:r>
      <w:r w:rsidR="007201BD">
        <w:rPr>
          <w:rFonts w:ascii="Times New Roman" w:hAnsi="Times New Roman" w:cs="Times New Roman"/>
          <w:sz w:val="28"/>
          <w:szCs w:val="28"/>
        </w:rPr>
        <w:t>спертов к проведению экспертизы;</w:t>
      </w:r>
    </w:p>
    <w:p w:rsidR="009E629C" w:rsidRPr="008621D1" w:rsidRDefault="009E629C" w:rsidP="009E629C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8621D1">
        <w:rPr>
          <w:rFonts w:ascii="Times New Roman" w:hAnsi="Times New Roman" w:cs="Times New Roman"/>
          <w:sz w:val="28"/>
          <w:szCs w:val="28"/>
        </w:rPr>
        <w:t>- организация экспертных комиссий для проведения экспертизы по критериям отбора;</w:t>
      </w:r>
    </w:p>
    <w:p w:rsidR="009E629C" w:rsidRPr="008621D1" w:rsidRDefault="009E629C" w:rsidP="009E62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1D1">
        <w:rPr>
          <w:rFonts w:ascii="Times New Roman" w:hAnsi="Times New Roman" w:cs="Times New Roman"/>
          <w:sz w:val="28"/>
          <w:szCs w:val="28"/>
        </w:rPr>
        <w:t>-организация экспертизы документов Претендентов,  п</w:t>
      </w:r>
      <w:r w:rsidR="007201BD">
        <w:rPr>
          <w:rFonts w:ascii="Times New Roman" w:hAnsi="Times New Roman" w:cs="Times New Roman"/>
          <w:sz w:val="28"/>
          <w:szCs w:val="28"/>
        </w:rPr>
        <w:t>рошедших техническую экспертизу;</w:t>
      </w:r>
    </w:p>
    <w:p w:rsidR="009E629C" w:rsidRPr="008621D1" w:rsidRDefault="009E629C" w:rsidP="009E62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1D1">
        <w:rPr>
          <w:rFonts w:ascii="Times New Roman" w:hAnsi="Times New Roman" w:cs="Times New Roman"/>
          <w:sz w:val="28"/>
          <w:szCs w:val="28"/>
        </w:rPr>
        <w:t>- формирование рейтинга Претендентов на о</w:t>
      </w:r>
      <w:r w:rsidR="007201BD">
        <w:rPr>
          <w:rFonts w:ascii="Times New Roman" w:hAnsi="Times New Roman" w:cs="Times New Roman"/>
          <w:sz w:val="28"/>
          <w:szCs w:val="28"/>
        </w:rPr>
        <w:t>сновании проведенной экспертизы;</w:t>
      </w:r>
    </w:p>
    <w:p w:rsidR="009E629C" w:rsidRPr="008621D1" w:rsidRDefault="009E629C" w:rsidP="009E62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1D1">
        <w:rPr>
          <w:rFonts w:ascii="Times New Roman" w:hAnsi="Times New Roman" w:cs="Times New Roman"/>
          <w:sz w:val="28"/>
          <w:szCs w:val="28"/>
        </w:rPr>
        <w:t xml:space="preserve">- организация дополнительной экспертизы Претендентов, набравших одинаковое количество баллов и находящихся на нижней границе рейтинга в случае, если число отобранных </w:t>
      </w:r>
      <w:r>
        <w:rPr>
          <w:rFonts w:ascii="Times New Roman" w:hAnsi="Times New Roman" w:cs="Times New Roman"/>
          <w:sz w:val="28"/>
          <w:szCs w:val="28"/>
        </w:rPr>
        <w:t>Претендентов</w:t>
      </w:r>
      <w:r w:rsidRPr="008621D1">
        <w:rPr>
          <w:rFonts w:ascii="Times New Roman" w:hAnsi="Times New Roman" w:cs="Times New Roman"/>
          <w:sz w:val="28"/>
          <w:szCs w:val="28"/>
        </w:rPr>
        <w:t xml:space="preserve"> окажется больше ус</w:t>
      </w:r>
      <w:r w:rsidR="007201BD">
        <w:rPr>
          <w:rFonts w:ascii="Times New Roman" w:hAnsi="Times New Roman" w:cs="Times New Roman"/>
          <w:sz w:val="28"/>
          <w:szCs w:val="28"/>
        </w:rPr>
        <w:t>тановленной  в республике квоты;</w:t>
      </w:r>
    </w:p>
    <w:p w:rsidR="009E629C" w:rsidRPr="008621D1" w:rsidRDefault="009E629C" w:rsidP="009E62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1D1">
        <w:rPr>
          <w:rFonts w:ascii="Times New Roman" w:hAnsi="Times New Roman" w:cs="Times New Roman"/>
          <w:sz w:val="28"/>
          <w:szCs w:val="28"/>
        </w:rPr>
        <w:t>- передача списков Претендентов</w:t>
      </w: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Pr="008621D1">
        <w:rPr>
          <w:rFonts w:ascii="Times New Roman" w:hAnsi="Times New Roman" w:cs="Times New Roman"/>
          <w:sz w:val="28"/>
          <w:szCs w:val="28"/>
        </w:rPr>
        <w:t>победителей конкурсного отбора на основании рейтинга в соответствии с установленной квотой в Совет</w:t>
      </w:r>
      <w:r>
        <w:rPr>
          <w:rFonts w:ascii="Times New Roman" w:hAnsi="Times New Roman" w:cs="Times New Roman"/>
          <w:sz w:val="28"/>
          <w:szCs w:val="28"/>
        </w:rPr>
        <w:t xml:space="preserve"> при </w:t>
      </w:r>
      <w:r>
        <w:rPr>
          <w:rFonts w:ascii="Times New Roman" w:hAnsi="Times New Roman" w:cs="Times New Roman"/>
          <w:sz w:val="28"/>
          <w:szCs w:val="28"/>
        </w:rPr>
        <w:lastRenderedPageBreak/>
        <w:t>Правительстве  Республики Мордовия по образованию (</w:t>
      </w:r>
      <w:r w:rsidR="007201BD">
        <w:rPr>
          <w:rFonts w:ascii="Times New Roman" w:hAnsi="Times New Roman" w:cs="Times New Roman"/>
          <w:sz w:val="28"/>
          <w:szCs w:val="28"/>
        </w:rPr>
        <w:t>далее – Совет) для согласования;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629C" w:rsidRPr="008621D1" w:rsidRDefault="009E629C" w:rsidP="009E629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621D1">
        <w:rPr>
          <w:rFonts w:ascii="Times New Roman" w:hAnsi="Times New Roman" w:cs="Times New Roman"/>
          <w:sz w:val="28"/>
          <w:szCs w:val="28"/>
        </w:rPr>
        <w:t>-</w:t>
      </w:r>
      <w:r w:rsidRPr="008621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21D1">
        <w:rPr>
          <w:rFonts w:ascii="Times New Roman" w:hAnsi="Times New Roman" w:cs="Times New Roman"/>
          <w:sz w:val="28"/>
          <w:szCs w:val="28"/>
        </w:rPr>
        <w:t xml:space="preserve">хранение конкурсных материалов до конца календарного года,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21D1">
        <w:rPr>
          <w:rFonts w:ascii="Times New Roman" w:hAnsi="Times New Roman" w:cs="Times New Roman"/>
          <w:sz w:val="28"/>
          <w:szCs w:val="28"/>
        </w:rPr>
        <w:t xml:space="preserve">в течение которого проводится конкурс. </w:t>
      </w:r>
    </w:p>
    <w:p w:rsidR="009E629C" w:rsidRDefault="009E629C" w:rsidP="009E62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629C" w:rsidRPr="008621D1" w:rsidRDefault="009E629C" w:rsidP="009E629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21D1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8621D1">
        <w:rPr>
          <w:rFonts w:ascii="Times New Roman" w:hAnsi="Times New Roman" w:cs="Times New Roman"/>
          <w:b/>
          <w:sz w:val="28"/>
          <w:szCs w:val="28"/>
        </w:rPr>
        <w:t>Состав Комиссии</w:t>
      </w:r>
    </w:p>
    <w:p w:rsidR="009E629C" w:rsidRPr="008621D1" w:rsidRDefault="009E629C" w:rsidP="009E62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FFA">
        <w:rPr>
          <w:rFonts w:ascii="Times New Roman" w:hAnsi="Times New Roman" w:cs="Times New Roman"/>
          <w:sz w:val="28"/>
          <w:szCs w:val="28"/>
        </w:rPr>
        <w:t>3.1. В состав Комиссии входят: руководитель, заместитель руководителя, офис-менеджер, специалист по информационным технологиям, специалист по финансовым вопросам, специалист по нормативному правовому обеспечению, члены Комиссии.</w:t>
      </w:r>
    </w:p>
    <w:p w:rsidR="009E629C" w:rsidRPr="008621D1" w:rsidRDefault="009E629C" w:rsidP="009E62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1D1">
        <w:rPr>
          <w:rFonts w:ascii="Times New Roman" w:hAnsi="Times New Roman" w:cs="Times New Roman"/>
          <w:sz w:val="28"/>
          <w:szCs w:val="28"/>
        </w:rPr>
        <w:t>3.2. Руководитель Комиссии осуществляет общую организацию деятельности Комиссии, распределяет обязанности между ее членами, подписывает и передает списки Претендентов – победителей конкурсного отбора на основании рейтинга в соответствии с установленной квотой в Совет, выступает на Совете по вопросам, входящим в компетенцию Комиссии.</w:t>
      </w:r>
    </w:p>
    <w:p w:rsidR="009E629C" w:rsidRPr="008621D1" w:rsidRDefault="009E629C" w:rsidP="009E62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1D1">
        <w:rPr>
          <w:rFonts w:ascii="Times New Roman" w:hAnsi="Times New Roman" w:cs="Times New Roman"/>
          <w:sz w:val="28"/>
          <w:szCs w:val="28"/>
        </w:rPr>
        <w:t xml:space="preserve">3.3. Заместитель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Pr="008621D1">
        <w:rPr>
          <w:rFonts w:ascii="Times New Roman" w:hAnsi="Times New Roman" w:cs="Times New Roman"/>
          <w:sz w:val="28"/>
          <w:szCs w:val="28"/>
        </w:rPr>
        <w:t>Комиссии выполняет обязанности руководителя в его отсутствии.</w:t>
      </w:r>
    </w:p>
    <w:p w:rsidR="009E629C" w:rsidRPr="008621D1" w:rsidRDefault="009E629C" w:rsidP="009E62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1D1">
        <w:rPr>
          <w:rFonts w:ascii="Times New Roman" w:hAnsi="Times New Roman" w:cs="Times New Roman"/>
          <w:sz w:val="28"/>
          <w:szCs w:val="28"/>
        </w:rPr>
        <w:t>3.4. Офис-менеджер  оформляет протоколы заседаний Комиссии, формирует рейтинг</w:t>
      </w:r>
      <w:r>
        <w:rPr>
          <w:rFonts w:ascii="Times New Roman" w:hAnsi="Times New Roman" w:cs="Times New Roman"/>
          <w:sz w:val="28"/>
          <w:szCs w:val="28"/>
        </w:rPr>
        <w:t xml:space="preserve"> Претендентов</w:t>
      </w:r>
      <w:r w:rsidRPr="008621D1">
        <w:rPr>
          <w:rFonts w:ascii="Times New Roman" w:hAnsi="Times New Roman" w:cs="Times New Roman"/>
          <w:sz w:val="28"/>
          <w:szCs w:val="28"/>
        </w:rPr>
        <w:t xml:space="preserve"> по итогам экспертизы, организует подготовку общественных экспертов, дополнительную экспертизу, ведет мониторинг хода реализации проекта.</w:t>
      </w:r>
    </w:p>
    <w:p w:rsidR="009E629C" w:rsidRPr="008621D1" w:rsidRDefault="009E629C" w:rsidP="009E62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1D1">
        <w:rPr>
          <w:rFonts w:ascii="Times New Roman" w:hAnsi="Times New Roman" w:cs="Times New Roman"/>
          <w:sz w:val="28"/>
          <w:szCs w:val="28"/>
        </w:rPr>
        <w:t>3.5. Специалист по информационным технологиям организует информирование муниципальных органов, осуществляющих  управление в сфере  образования, потенциальных участников и общественности о порядке проведения конкурса, об условиях участия в конкурсах в качестве экспертов и порядке проведения экспертизы, выставляет результаты экспертизы на сайт.</w:t>
      </w:r>
    </w:p>
    <w:p w:rsidR="009E629C" w:rsidRPr="008621D1" w:rsidRDefault="009E629C" w:rsidP="009E62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1D1">
        <w:rPr>
          <w:rFonts w:ascii="Times New Roman" w:hAnsi="Times New Roman" w:cs="Times New Roman"/>
          <w:sz w:val="28"/>
          <w:szCs w:val="28"/>
        </w:rPr>
        <w:t>3.6. Специалист по финансовым вопросам осуществляет экспертизу финансовых документов, представляемых в конкурсную комиссию.</w:t>
      </w:r>
    </w:p>
    <w:p w:rsidR="009E629C" w:rsidRPr="008621D1" w:rsidRDefault="009E629C" w:rsidP="009E62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1D1">
        <w:rPr>
          <w:rFonts w:ascii="Times New Roman" w:hAnsi="Times New Roman" w:cs="Times New Roman"/>
          <w:sz w:val="28"/>
          <w:szCs w:val="28"/>
        </w:rPr>
        <w:t>3.7. Специалист по нормативному правовому обеспечению контролирует выполнение нормативных актов в процессе проведения экспертизы документов Претендентов.</w:t>
      </w:r>
    </w:p>
    <w:p w:rsidR="009E629C" w:rsidRDefault="009E629C" w:rsidP="009E62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1D1">
        <w:rPr>
          <w:rFonts w:ascii="Times New Roman" w:hAnsi="Times New Roman" w:cs="Times New Roman"/>
          <w:sz w:val="28"/>
          <w:szCs w:val="28"/>
        </w:rPr>
        <w:t xml:space="preserve">3.8. Члены комиссии осуществляют подготовку общественных экспертов, принимают участие в обсуждении вопросов, </w:t>
      </w:r>
      <w:r>
        <w:rPr>
          <w:rFonts w:ascii="Times New Roman" w:hAnsi="Times New Roman" w:cs="Times New Roman"/>
          <w:sz w:val="28"/>
          <w:szCs w:val="28"/>
        </w:rPr>
        <w:t>выносимых на заседания Комиссии.</w:t>
      </w:r>
    </w:p>
    <w:p w:rsidR="009E629C" w:rsidRPr="008621D1" w:rsidRDefault="009E629C" w:rsidP="009E62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629C" w:rsidRPr="008621D1" w:rsidRDefault="009E629C" w:rsidP="009E629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21D1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21D1">
        <w:rPr>
          <w:rFonts w:ascii="Times New Roman" w:hAnsi="Times New Roman" w:cs="Times New Roman"/>
          <w:b/>
          <w:sz w:val="28"/>
          <w:szCs w:val="28"/>
        </w:rPr>
        <w:t>Порядок работы Комиссии</w:t>
      </w:r>
    </w:p>
    <w:p w:rsidR="009E629C" w:rsidRPr="008621D1" w:rsidRDefault="009E629C" w:rsidP="009E62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1D1">
        <w:rPr>
          <w:rFonts w:ascii="Times New Roman" w:hAnsi="Times New Roman" w:cs="Times New Roman"/>
          <w:sz w:val="28"/>
          <w:szCs w:val="28"/>
        </w:rPr>
        <w:t>4.1. Заседания Комиссии проводятся по мере необходимости.</w:t>
      </w:r>
    </w:p>
    <w:p w:rsidR="009E629C" w:rsidRPr="008621D1" w:rsidRDefault="009E629C" w:rsidP="009E62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1D1">
        <w:rPr>
          <w:rFonts w:ascii="Times New Roman" w:hAnsi="Times New Roman" w:cs="Times New Roman"/>
          <w:sz w:val="28"/>
          <w:szCs w:val="28"/>
        </w:rPr>
        <w:t>4.2. Заседания ведет руководитель Комиссии, в его отсутствии заместитель руководителя. Делопроизводство осуществляет офис-менеджер.</w:t>
      </w:r>
    </w:p>
    <w:p w:rsidR="009E629C" w:rsidRPr="008621D1" w:rsidRDefault="009E629C" w:rsidP="009E62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1D1">
        <w:rPr>
          <w:rFonts w:ascii="Times New Roman" w:hAnsi="Times New Roman" w:cs="Times New Roman"/>
          <w:sz w:val="28"/>
          <w:szCs w:val="28"/>
        </w:rPr>
        <w:t>Заседания Комиссии считаются правомочными, если на них присутствуют не менее двух третей ее членов.</w:t>
      </w:r>
    </w:p>
    <w:p w:rsidR="009E629C" w:rsidRPr="008621D1" w:rsidRDefault="009E629C" w:rsidP="009E62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1D1">
        <w:rPr>
          <w:rFonts w:ascii="Times New Roman" w:hAnsi="Times New Roman" w:cs="Times New Roman"/>
          <w:sz w:val="28"/>
          <w:szCs w:val="28"/>
        </w:rPr>
        <w:t>4.3. Для проведения экспертизы документов Претендентов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21D1">
        <w:rPr>
          <w:rFonts w:ascii="Times New Roman" w:hAnsi="Times New Roman" w:cs="Times New Roman"/>
          <w:sz w:val="28"/>
          <w:szCs w:val="28"/>
        </w:rPr>
        <w:t xml:space="preserve">по критериям отбора Комиссия на основе утвержденного приказом </w:t>
      </w:r>
      <w:r w:rsidRPr="008621D1">
        <w:rPr>
          <w:rFonts w:ascii="Times New Roman" w:hAnsi="Times New Roman" w:cs="Times New Roman"/>
          <w:sz w:val="28"/>
          <w:szCs w:val="28"/>
        </w:rPr>
        <w:lastRenderedPageBreak/>
        <w:t>Министерства образования Республики Мордовия списка общественных организаций формирует  экспертн</w:t>
      </w:r>
      <w:r>
        <w:rPr>
          <w:rFonts w:ascii="Times New Roman" w:hAnsi="Times New Roman" w:cs="Times New Roman"/>
          <w:sz w:val="28"/>
          <w:szCs w:val="28"/>
        </w:rPr>
        <w:t xml:space="preserve">ую группу.  </w:t>
      </w:r>
    </w:p>
    <w:p w:rsidR="009E629C" w:rsidRPr="008621D1" w:rsidRDefault="009E629C" w:rsidP="009E62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1D1">
        <w:rPr>
          <w:rFonts w:ascii="Times New Roman" w:hAnsi="Times New Roman" w:cs="Times New Roman"/>
          <w:sz w:val="28"/>
          <w:szCs w:val="28"/>
        </w:rPr>
        <w:t xml:space="preserve">4.3.1. Пакеты документов </w:t>
      </w:r>
      <w:r>
        <w:rPr>
          <w:rFonts w:ascii="Times New Roman" w:hAnsi="Times New Roman" w:cs="Times New Roman"/>
          <w:sz w:val="28"/>
          <w:szCs w:val="28"/>
        </w:rPr>
        <w:t>Претендентов</w:t>
      </w:r>
      <w:r w:rsidRPr="008621D1">
        <w:rPr>
          <w:rFonts w:ascii="Times New Roman" w:hAnsi="Times New Roman" w:cs="Times New Roman"/>
          <w:sz w:val="28"/>
          <w:szCs w:val="28"/>
        </w:rPr>
        <w:t xml:space="preserve"> распределяются между экспертами методом случайной выборки.</w:t>
      </w:r>
    </w:p>
    <w:p w:rsidR="009E629C" w:rsidRPr="008621D1" w:rsidRDefault="009E629C" w:rsidP="009E62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1D1">
        <w:rPr>
          <w:rFonts w:ascii="Times New Roman" w:hAnsi="Times New Roman" w:cs="Times New Roman"/>
          <w:sz w:val="28"/>
          <w:szCs w:val="28"/>
        </w:rPr>
        <w:t xml:space="preserve">4.3.2. Экспертная </w:t>
      </w:r>
      <w:r>
        <w:rPr>
          <w:rFonts w:ascii="Times New Roman" w:hAnsi="Times New Roman" w:cs="Times New Roman"/>
          <w:sz w:val="28"/>
          <w:szCs w:val="28"/>
        </w:rPr>
        <w:t>группа</w:t>
      </w:r>
      <w:r w:rsidRPr="008621D1">
        <w:rPr>
          <w:rFonts w:ascii="Times New Roman" w:hAnsi="Times New Roman" w:cs="Times New Roman"/>
          <w:sz w:val="28"/>
          <w:szCs w:val="28"/>
        </w:rPr>
        <w:t xml:space="preserve"> может проводить коллективное обсуждение материалов, вызвавших сомнения у отдельных экспертов.</w:t>
      </w:r>
    </w:p>
    <w:p w:rsidR="009E629C" w:rsidRDefault="009E629C" w:rsidP="009E62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1D1">
        <w:rPr>
          <w:rFonts w:ascii="Times New Roman" w:hAnsi="Times New Roman" w:cs="Times New Roman"/>
          <w:sz w:val="28"/>
          <w:szCs w:val="28"/>
        </w:rPr>
        <w:t>4.3.3. Экспертные заключения, подписанные членами экспертн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621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группы,</w:t>
      </w:r>
      <w:r w:rsidRPr="008621D1">
        <w:rPr>
          <w:rFonts w:ascii="Times New Roman" w:hAnsi="Times New Roman" w:cs="Times New Roman"/>
          <w:sz w:val="28"/>
          <w:szCs w:val="28"/>
        </w:rPr>
        <w:t xml:space="preserve"> направляются в Комиссию для составления рейтинга Претендентов</w:t>
      </w:r>
      <w:r w:rsidR="007201B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36D7" w:rsidRDefault="000836D7">
      <w:bookmarkStart w:id="0" w:name="_GoBack"/>
      <w:bookmarkEnd w:id="0"/>
    </w:p>
    <w:sectPr w:rsidR="000836D7" w:rsidSect="006A6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0D44"/>
    <w:rsid w:val="000836D7"/>
    <w:rsid w:val="00375BF3"/>
    <w:rsid w:val="004863C6"/>
    <w:rsid w:val="0055163C"/>
    <w:rsid w:val="006A69B7"/>
    <w:rsid w:val="007201BD"/>
    <w:rsid w:val="00785D47"/>
    <w:rsid w:val="009372AC"/>
    <w:rsid w:val="009E629C"/>
    <w:rsid w:val="00AF6FE2"/>
    <w:rsid w:val="00BC0D44"/>
    <w:rsid w:val="00BC33DC"/>
    <w:rsid w:val="00CE2092"/>
    <w:rsid w:val="00D5183D"/>
    <w:rsid w:val="00FC5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29C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ey">
    <w:name w:val="Ia?ey"/>
    <w:basedOn w:val="a"/>
    <w:rsid w:val="009E629C"/>
    <w:pPr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hAnsi="Times New Roman" w:cs="Times New Roman"/>
      <w:sz w:val="28"/>
      <w:szCs w:val="20"/>
    </w:rPr>
  </w:style>
  <w:style w:type="paragraph" w:styleId="3">
    <w:name w:val="Body Text 3"/>
    <w:basedOn w:val="a"/>
    <w:link w:val="30"/>
    <w:uiPriority w:val="99"/>
    <w:unhideWhenUsed/>
    <w:rsid w:val="009E629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E629C"/>
    <w:rPr>
      <w:rFonts w:ascii="Calibri" w:eastAsia="Times New Roman" w:hAnsi="Calibri" w:cs="Calibri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7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735</Words>
  <Characters>4193</Characters>
  <Application>Microsoft Office Word</Application>
  <DocSecurity>0</DocSecurity>
  <Lines>34</Lines>
  <Paragraphs>9</Paragraphs>
  <ScaleCrop>false</ScaleCrop>
  <Company/>
  <LinksUpToDate>false</LinksUpToDate>
  <CharactersWithSpaces>4919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кугута</cp:lastModifiedBy>
  <cp:revision>12</cp:revision>
  <cp:lastPrinted>2026-04-20T13:35:00Z</cp:lastPrinted>
  <dcterms:created xsi:type="dcterms:W3CDTF">2024-04-02T12:54:00Z</dcterms:created>
  <dcterms:modified xsi:type="dcterms:W3CDTF">2026-04-20T13:36:00Z</dcterms:modified>
</cp:coreProperties>
</file>